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520" w:rsidRDefault="00150790">
      <w:pPr>
        <w:pStyle w:val="Standard"/>
        <w:rPr>
          <w:rFonts w:ascii="Arial" w:hAnsi="Arial" w:cs="Arial"/>
          <w:b/>
          <w:bCs/>
        </w:rPr>
      </w:pPr>
      <w:r>
        <w:rPr>
          <w:rFonts w:ascii="Arial" w:hAnsi="Arial" w:cs="Arial"/>
          <w:b/>
          <w:bCs/>
        </w:rPr>
        <w:t>Innovation Now</w:t>
      </w:r>
    </w:p>
    <w:p w:rsidR="001D2520" w:rsidRDefault="00761E6B">
      <w:pPr>
        <w:pStyle w:val="Standard"/>
        <w:rPr>
          <w:rFonts w:ascii="Arial" w:hAnsi="Arial" w:cs="Arial"/>
          <w:b/>
          <w:bCs/>
        </w:rPr>
      </w:pPr>
      <w:r>
        <w:rPr>
          <w:rFonts w:ascii="Arial" w:hAnsi="Arial" w:cs="Arial"/>
          <w:b/>
          <w:bCs/>
        </w:rPr>
        <w:t>Episode # IN1237r</w:t>
      </w:r>
    </w:p>
    <w:p w:rsidR="001D2520" w:rsidRDefault="00761E6B">
      <w:pPr>
        <w:pStyle w:val="Standard"/>
        <w:rPr>
          <w:rFonts w:ascii="Arial" w:hAnsi="Arial" w:cs="Arial"/>
          <w:b/>
          <w:bCs/>
        </w:rPr>
      </w:pPr>
      <w:r>
        <w:rPr>
          <w:rFonts w:ascii="Arial" w:hAnsi="Arial" w:cs="Arial"/>
          <w:b/>
          <w:bCs/>
        </w:rPr>
        <w:t>October</w:t>
      </w:r>
      <w:r w:rsidR="00676CA1">
        <w:rPr>
          <w:rFonts w:ascii="Arial" w:hAnsi="Arial" w:cs="Arial"/>
          <w:b/>
          <w:bCs/>
        </w:rPr>
        <w:t xml:space="preserve"> 2016</w:t>
      </w:r>
    </w:p>
    <w:p w:rsidR="001D2520" w:rsidRDefault="001D2520">
      <w:pPr>
        <w:pStyle w:val="Standard"/>
      </w:pPr>
    </w:p>
    <w:p w:rsidR="001D2520" w:rsidRPr="00676CA1" w:rsidRDefault="00150790">
      <w:pPr>
        <w:pStyle w:val="Standard"/>
      </w:pPr>
      <w:r>
        <w:rPr>
          <w:rFonts w:ascii="Arial" w:hAnsi="Arial" w:cs="Arial"/>
          <w:b/>
          <w:bCs/>
        </w:rPr>
        <w:t xml:space="preserve">TITLE: </w:t>
      </w:r>
      <w:r w:rsidR="00676CA1">
        <w:rPr>
          <w:rFonts w:ascii="Arial" w:hAnsi="Arial" w:cs="Arial"/>
          <w:b/>
          <w:bCs/>
        </w:rPr>
        <w:t xml:space="preserve"> </w:t>
      </w:r>
      <w:r w:rsidR="00761E6B">
        <w:rPr>
          <w:rFonts w:ascii="Arial" w:hAnsi="Arial" w:cs="Arial"/>
          <w:bCs/>
        </w:rPr>
        <w:t>Male or Female</w:t>
      </w:r>
      <w:bookmarkStart w:id="0" w:name="_GoBack"/>
      <w:bookmarkEnd w:id="0"/>
    </w:p>
    <w:p w:rsidR="001D2520" w:rsidRDefault="001D2520">
      <w:pPr>
        <w:pStyle w:val="Standard"/>
        <w:rPr>
          <w:rFonts w:ascii="Arial" w:hAnsi="Arial" w:cs="Arial"/>
          <w:b/>
          <w:bCs/>
        </w:rPr>
      </w:pPr>
    </w:p>
    <w:p w:rsidR="001D2520" w:rsidRPr="00676CA1" w:rsidRDefault="00150790">
      <w:pPr>
        <w:pStyle w:val="Standard"/>
        <w:rPr>
          <w:rFonts w:ascii="Arial" w:hAnsi="Arial" w:cs="Arial"/>
          <w:bCs/>
        </w:rPr>
      </w:pPr>
      <w:r>
        <w:rPr>
          <w:rFonts w:ascii="Arial" w:hAnsi="Arial" w:cs="Arial"/>
          <w:b/>
          <w:bCs/>
        </w:rPr>
        <w:t xml:space="preserve">HOST:   </w:t>
      </w:r>
      <w:r w:rsidR="00676CA1">
        <w:rPr>
          <w:rFonts w:ascii="Arial" w:hAnsi="Arial" w:cs="Arial"/>
          <w:bCs/>
        </w:rPr>
        <w:t xml:space="preserve">Finding a fingerprint match means sifting through huge databases – and that takes time.  But what if you could rule out many of the suspects </w:t>
      </w:r>
      <w:r w:rsidR="00676CA1" w:rsidRPr="00511AAA">
        <w:rPr>
          <w:rFonts w:ascii="Arial" w:hAnsi="Arial" w:cs="Arial"/>
          <w:bCs/>
          <w:i/>
        </w:rPr>
        <w:t>b</w:t>
      </w:r>
      <w:r w:rsidR="00511AAA" w:rsidRPr="00511AAA">
        <w:rPr>
          <w:rFonts w:ascii="Arial" w:hAnsi="Arial" w:cs="Arial"/>
          <w:bCs/>
          <w:i/>
        </w:rPr>
        <w:t>efore</w:t>
      </w:r>
      <w:r w:rsidR="00511AAA">
        <w:rPr>
          <w:rFonts w:ascii="Arial" w:hAnsi="Arial" w:cs="Arial"/>
          <w:bCs/>
        </w:rPr>
        <w:t xml:space="preserve"> you started looking for a match</w:t>
      </w:r>
      <w:r w:rsidR="00676CA1">
        <w:rPr>
          <w:rFonts w:ascii="Arial" w:hAnsi="Arial" w:cs="Arial"/>
          <w:bCs/>
        </w:rPr>
        <w:t xml:space="preserve">?  </w:t>
      </w:r>
    </w:p>
    <w:p w:rsidR="005F5DCD" w:rsidRDefault="005F5DCD">
      <w:pPr>
        <w:pStyle w:val="Standard"/>
        <w:rPr>
          <w:rFonts w:ascii="Arial" w:hAnsi="Arial" w:cs="Arial"/>
          <w:b/>
          <w:bCs/>
        </w:rPr>
      </w:pPr>
    </w:p>
    <w:p w:rsidR="001D2520" w:rsidRDefault="00150790">
      <w:pPr>
        <w:pStyle w:val="Standard"/>
      </w:pPr>
      <w:r>
        <w:rPr>
          <w:rFonts w:ascii="Arial" w:hAnsi="Arial" w:cs="Arial"/>
          <w:b/>
          <w:bCs/>
        </w:rPr>
        <w:t>ANNOUNCER:</w:t>
      </w:r>
      <w:r>
        <w:rPr>
          <w:rFonts w:ascii="Arial" w:hAnsi="Arial" w:cs="Arial"/>
        </w:rPr>
        <w:t xml:space="preserve"> </w:t>
      </w:r>
      <w:r>
        <w:rPr>
          <w:rFonts w:ascii="Arial" w:hAnsi="Arial" w:cs="Arial"/>
          <w:color w:val="030005"/>
        </w:rPr>
        <w:t>This is “Innovation Now” ...bringing you stories behind the ideas that shape our future. </w:t>
      </w:r>
    </w:p>
    <w:p w:rsidR="001D2520" w:rsidRDefault="001D2520">
      <w:pPr>
        <w:pStyle w:val="Standard"/>
        <w:rPr>
          <w:rFonts w:ascii="Arial" w:hAnsi="Arial" w:cs="Arial"/>
          <w:b/>
          <w:bCs/>
        </w:rPr>
      </w:pPr>
    </w:p>
    <w:p w:rsidR="001D2520" w:rsidRDefault="00150790" w:rsidP="00E466A7">
      <w:pPr>
        <w:pStyle w:val="Standard"/>
        <w:rPr>
          <w:rFonts w:ascii="Arial" w:hAnsi="Arial" w:cs="Arial"/>
          <w:bCs/>
          <w:color w:val="030005"/>
        </w:rPr>
      </w:pPr>
      <w:r>
        <w:rPr>
          <w:rFonts w:ascii="Arial" w:hAnsi="Arial" w:cs="Arial"/>
          <w:b/>
          <w:bCs/>
          <w:color w:val="030005"/>
        </w:rPr>
        <w:t xml:space="preserve">HOST:   </w:t>
      </w:r>
      <w:r w:rsidR="00511AAA">
        <w:rPr>
          <w:rFonts w:ascii="Arial" w:hAnsi="Arial" w:cs="Arial"/>
          <w:bCs/>
          <w:color w:val="030005"/>
        </w:rPr>
        <w:t>F</w:t>
      </w:r>
      <w:r w:rsidR="00676CA1">
        <w:rPr>
          <w:rFonts w:ascii="Arial" w:hAnsi="Arial" w:cs="Arial"/>
          <w:bCs/>
          <w:color w:val="030005"/>
        </w:rPr>
        <w:t xml:space="preserve">ingerprints </w:t>
      </w:r>
      <w:r w:rsidR="00511AAA">
        <w:rPr>
          <w:rFonts w:ascii="Arial" w:hAnsi="Arial" w:cs="Arial"/>
          <w:bCs/>
          <w:color w:val="030005"/>
        </w:rPr>
        <w:t xml:space="preserve">are collected </w:t>
      </w:r>
      <w:r w:rsidR="00676CA1">
        <w:rPr>
          <w:rFonts w:ascii="Arial" w:hAnsi="Arial" w:cs="Arial"/>
          <w:bCs/>
          <w:color w:val="030005"/>
        </w:rPr>
        <w:t>at the scene of a crime and take</w:t>
      </w:r>
      <w:r w:rsidR="00511AAA">
        <w:rPr>
          <w:rFonts w:ascii="Arial" w:hAnsi="Arial" w:cs="Arial"/>
          <w:bCs/>
          <w:color w:val="030005"/>
        </w:rPr>
        <w:t>n</w:t>
      </w:r>
      <w:r w:rsidR="00676CA1">
        <w:rPr>
          <w:rFonts w:ascii="Arial" w:hAnsi="Arial" w:cs="Arial"/>
          <w:bCs/>
          <w:color w:val="030005"/>
        </w:rPr>
        <w:t xml:space="preserve"> to the lab for</w:t>
      </w:r>
      <w:r w:rsidR="00511AAA">
        <w:rPr>
          <w:rFonts w:ascii="Arial" w:hAnsi="Arial" w:cs="Arial"/>
          <w:bCs/>
          <w:color w:val="030005"/>
        </w:rPr>
        <w:t xml:space="preserve"> identification</w:t>
      </w:r>
      <w:r w:rsidR="0031571F">
        <w:rPr>
          <w:rFonts w:ascii="Arial" w:hAnsi="Arial" w:cs="Arial"/>
          <w:bCs/>
          <w:color w:val="030005"/>
        </w:rPr>
        <w:t xml:space="preserve">.  </w:t>
      </w:r>
      <w:r w:rsidR="00CE52B9">
        <w:rPr>
          <w:rFonts w:ascii="Arial" w:hAnsi="Arial" w:cs="Arial"/>
          <w:bCs/>
          <w:color w:val="030005"/>
        </w:rPr>
        <w:t>Now n</w:t>
      </w:r>
      <w:r w:rsidR="00E466A7">
        <w:rPr>
          <w:rFonts w:ascii="Arial" w:hAnsi="Arial" w:cs="Arial"/>
          <w:bCs/>
          <w:color w:val="030005"/>
        </w:rPr>
        <w:t xml:space="preserve">ew fingerprint technology </w:t>
      </w:r>
      <w:r w:rsidR="00511AAA">
        <w:rPr>
          <w:rFonts w:ascii="Arial" w:hAnsi="Arial" w:cs="Arial"/>
          <w:bCs/>
          <w:color w:val="030005"/>
        </w:rPr>
        <w:t>could</w:t>
      </w:r>
      <w:r w:rsidR="00CE52B9">
        <w:rPr>
          <w:rFonts w:ascii="Arial" w:hAnsi="Arial" w:cs="Arial"/>
          <w:bCs/>
          <w:color w:val="030005"/>
        </w:rPr>
        <w:t xml:space="preserve"> make this</w:t>
      </w:r>
      <w:r w:rsidR="00E466A7">
        <w:rPr>
          <w:rFonts w:ascii="Arial" w:hAnsi="Arial" w:cs="Arial"/>
          <w:bCs/>
          <w:color w:val="030005"/>
        </w:rPr>
        <w:t xml:space="preserve"> time-consuming search through massive databases easier.  </w:t>
      </w:r>
    </w:p>
    <w:p w:rsidR="0031571F" w:rsidRDefault="0031571F" w:rsidP="005F5DCD">
      <w:pPr>
        <w:pStyle w:val="Standard"/>
        <w:rPr>
          <w:rFonts w:ascii="Arial" w:hAnsi="Arial" w:cs="Arial"/>
          <w:bCs/>
          <w:color w:val="030005"/>
        </w:rPr>
      </w:pPr>
    </w:p>
    <w:p w:rsidR="00511AAA" w:rsidRDefault="00511AAA" w:rsidP="005F5DCD">
      <w:pPr>
        <w:pStyle w:val="Standard"/>
        <w:rPr>
          <w:rFonts w:ascii="Arial" w:hAnsi="Arial" w:cs="Arial"/>
          <w:bCs/>
          <w:color w:val="030005"/>
        </w:rPr>
      </w:pPr>
      <w:r>
        <w:rPr>
          <w:rFonts w:ascii="Arial" w:hAnsi="Arial" w:cs="Arial"/>
          <w:bCs/>
          <w:color w:val="030005"/>
        </w:rPr>
        <w:t xml:space="preserve">Using the new technique, investigators </w:t>
      </w:r>
      <w:r w:rsidR="0031571F">
        <w:rPr>
          <w:rFonts w:ascii="Arial" w:hAnsi="Arial" w:cs="Arial"/>
          <w:bCs/>
          <w:color w:val="030005"/>
        </w:rPr>
        <w:t>transfer a fingerprint</w:t>
      </w:r>
      <w:r w:rsidR="00E466A7">
        <w:rPr>
          <w:rFonts w:ascii="Arial" w:hAnsi="Arial" w:cs="Arial"/>
          <w:bCs/>
          <w:color w:val="030005"/>
        </w:rPr>
        <w:t xml:space="preserve"> onto a piece of plastic wrap be</w:t>
      </w:r>
      <w:r w:rsidR="0031571F">
        <w:rPr>
          <w:rFonts w:ascii="Arial" w:hAnsi="Arial" w:cs="Arial"/>
          <w:bCs/>
          <w:color w:val="030005"/>
        </w:rPr>
        <w:t>fore treating it with a hydrochloric acid solution</w:t>
      </w:r>
      <w:r w:rsidR="00CE52B9">
        <w:rPr>
          <w:rFonts w:ascii="Arial" w:hAnsi="Arial" w:cs="Arial"/>
          <w:bCs/>
          <w:color w:val="030005"/>
        </w:rPr>
        <w:t>,</w:t>
      </w:r>
      <w:r w:rsidR="0031571F">
        <w:rPr>
          <w:rFonts w:ascii="Arial" w:hAnsi="Arial" w:cs="Arial"/>
          <w:bCs/>
          <w:color w:val="030005"/>
        </w:rPr>
        <w:t xml:space="preserve"> and adding heat.  The resulting chemical reaction assesses the level of amino acids in the print.  </w:t>
      </w:r>
    </w:p>
    <w:p w:rsidR="00511AAA" w:rsidRDefault="00511AAA" w:rsidP="005F5DCD">
      <w:pPr>
        <w:pStyle w:val="Standard"/>
        <w:rPr>
          <w:rFonts w:ascii="Arial" w:hAnsi="Arial" w:cs="Arial"/>
          <w:bCs/>
          <w:color w:val="030005"/>
        </w:rPr>
      </w:pPr>
    </w:p>
    <w:p w:rsidR="0031571F" w:rsidRDefault="0031571F" w:rsidP="005F5DCD">
      <w:pPr>
        <w:pStyle w:val="Standard"/>
        <w:rPr>
          <w:rFonts w:ascii="Arial" w:hAnsi="Arial" w:cs="Arial"/>
          <w:bCs/>
          <w:color w:val="030005"/>
        </w:rPr>
      </w:pPr>
      <w:r>
        <w:rPr>
          <w:rFonts w:ascii="Arial" w:hAnsi="Arial" w:cs="Arial"/>
          <w:bCs/>
          <w:color w:val="030005"/>
        </w:rPr>
        <w:t xml:space="preserve">And since the level of amino acids in the sweat of females is twice as high as that of males, the University of Albany </w:t>
      </w:r>
      <w:r w:rsidR="00511AAA">
        <w:rPr>
          <w:rFonts w:ascii="Arial" w:hAnsi="Arial" w:cs="Arial"/>
          <w:bCs/>
          <w:color w:val="030005"/>
        </w:rPr>
        <w:t xml:space="preserve">forensics </w:t>
      </w:r>
      <w:r>
        <w:rPr>
          <w:rFonts w:ascii="Arial" w:hAnsi="Arial" w:cs="Arial"/>
          <w:bCs/>
          <w:color w:val="030005"/>
        </w:rPr>
        <w:t xml:space="preserve">research team has </w:t>
      </w:r>
      <w:r w:rsidR="00511AAA">
        <w:rPr>
          <w:rFonts w:ascii="Arial" w:hAnsi="Arial" w:cs="Arial"/>
          <w:bCs/>
          <w:color w:val="030005"/>
        </w:rPr>
        <w:t>been able to determine if</w:t>
      </w:r>
      <w:r w:rsidR="00E466A7">
        <w:rPr>
          <w:rFonts w:ascii="Arial" w:hAnsi="Arial" w:cs="Arial"/>
          <w:bCs/>
          <w:color w:val="030005"/>
        </w:rPr>
        <w:t xml:space="preserve"> fingerprints are from a man or a woman.</w:t>
      </w:r>
    </w:p>
    <w:p w:rsidR="00E466A7" w:rsidRDefault="00E466A7" w:rsidP="005F5DCD">
      <w:pPr>
        <w:pStyle w:val="Standard"/>
        <w:rPr>
          <w:rFonts w:ascii="Arial" w:hAnsi="Arial" w:cs="Arial"/>
          <w:bCs/>
          <w:color w:val="030005"/>
        </w:rPr>
      </w:pPr>
    </w:p>
    <w:p w:rsidR="00E466A7" w:rsidRPr="00676CA1" w:rsidRDefault="00E466A7" w:rsidP="005F5DCD">
      <w:pPr>
        <w:pStyle w:val="Standard"/>
        <w:rPr>
          <w:rFonts w:ascii="Arial" w:hAnsi="Arial" w:cs="Arial"/>
          <w:bCs/>
          <w:color w:val="030005"/>
        </w:rPr>
      </w:pPr>
      <w:r>
        <w:rPr>
          <w:rFonts w:ascii="Arial" w:hAnsi="Arial" w:cs="Arial"/>
          <w:bCs/>
          <w:color w:val="030005"/>
        </w:rPr>
        <w:t xml:space="preserve">Looking at the chemical content of the print rather than simply relying on the fingerprint image won’t compete with DNA analysis, but could cut potential suspect lists in half before the search even begins.  </w:t>
      </w:r>
    </w:p>
    <w:p w:rsidR="001D2520" w:rsidRDefault="001D2520">
      <w:pPr>
        <w:pStyle w:val="Standard"/>
        <w:rPr>
          <w:rFonts w:ascii="Arial" w:hAnsi="Arial" w:cs="Arial"/>
          <w:b/>
          <w:bCs/>
        </w:rPr>
      </w:pPr>
    </w:p>
    <w:p w:rsidR="001D2520" w:rsidRDefault="00150790">
      <w:pPr>
        <w:pStyle w:val="Standard"/>
      </w:pPr>
      <w:r>
        <w:rPr>
          <w:rFonts w:ascii="Arial" w:hAnsi="Arial" w:cs="Arial"/>
          <w:color w:val="030005"/>
        </w:rPr>
        <w:t>For Innovation Now, I'm Jennifer Pulley.</w:t>
      </w:r>
    </w:p>
    <w:p w:rsidR="001D2520" w:rsidRDefault="001D2520">
      <w:pPr>
        <w:pStyle w:val="Standard"/>
        <w:rPr>
          <w:rFonts w:ascii="Arial" w:hAnsi="Arial" w:cs="Arial"/>
          <w:b/>
          <w:bCs/>
        </w:rPr>
      </w:pPr>
    </w:p>
    <w:p w:rsidR="001D2520" w:rsidRDefault="00150790">
      <w:pPr>
        <w:pStyle w:val="Standard"/>
        <w:ind w:right="-2"/>
      </w:pPr>
      <w:r>
        <w:rPr>
          <w:rFonts w:ascii="Arial" w:hAnsi="Arial" w:cs="Arial"/>
          <w:b/>
          <w:bCs/>
          <w:color w:val="030005"/>
        </w:rPr>
        <w:t>ANNOUNCER:</w:t>
      </w:r>
      <w:r>
        <w:rPr>
          <w:rFonts w:ascii="Arial" w:hAnsi="Arial" w:cs="Arial"/>
          <w:color w:val="030005"/>
        </w:rPr>
        <w:t>  “Innovation Now” is produced by the National Institute of Aerospace through collaboration with NASA and is distributed by WHRV. Visit us online at “innovation-now-dot US.”</w:t>
      </w: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sectPr w:rsidR="001D2520">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4E1" w:rsidRDefault="000374E1">
      <w:r>
        <w:separator/>
      </w:r>
    </w:p>
  </w:endnote>
  <w:endnote w:type="continuationSeparator" w:id="0">
    <w:p w:rsidR="000374E1" w:rsidRDefault="00037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4E1" w:rsidRDefault="000374E1">
      <w:r>
        <w:rPr>
          <w:color w:val="000000"/>
        </w:rPr>
        <w:separator/>
      </w:r>
    </w:p>
  </w:footnote>
  <w:footnote w:type="continuationSeparator" w:id="0">
    <w:p w:rsidR="000374E1" w:rsidRDefault="000374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520"/>
    <w:rsid w:val="000374E1"/>
    <w:rsid w:val="00150790"/>
    <w:rsid w:val="001D2520"/>
    <w:rsid w:val="0031571F"/>
    <w:rsid w:val="00511AAA"/>
    <w:rsid w:val="005F29B0"/>
    <w:rsid w:val="005F5DCD"/>
    <w:rsid w:val="00676CA1"/>
    <w:rsid w:val="00704632"/>
    <w:rsid w:val="00761E6B"/>
    <w:rsid w:val="00995A1C"/>
    <w:rsid w:val="00A61913"/>
    <w:rsid w:val="00B448C7"/>
    <w:rsid w:val="00BE3570"/>
    <w:rsid w:val="00CE52B9"/>
    <w:rsid w:val="00E46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130334-103E-4F56-B9FD-325A2FC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2</cp:revision>
  <cp:lastPrinted>2015-09-28T17:12:00Z</cp:lastPrinted>
  <dcterms:created xsi:type="dcterms:W3CDTF">2016-09-22T00:16:00Z</dcterms:created>
  <dcterms:modified xsi:type="dcterms:W3CDTF">2016-09-22T00:16:00Z</dcterms:modified>
</cp:coreProperties>
</file>